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044A" w14:textId="13ED50EC" w:rsidR="00BC299C" w:rsidRPr="00BC299C" w:rsidRDefault="00BC299C" w:rsidP="00BC299C">
      <w:pPr>
        <w:spacing w:line="240" w:lineRule="auto"/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</w:pPr>
      <w:r w:rsidRPr="00BC299C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fldChar w:fldCharType="begin"/>
      </w:r>
      <w:r w:rsidRPr="00BC299C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instrText xml:space="preserve"> HYPERLINK "https://www.msmt.cz/" \o "Zobrazit titulní stránku" </w:instrText>
      </w:r>
      <w:r w:rsidRPr="00BC299C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fldChar w:fldCharType="separate"/>
      </w:r>
      <w:r w:rsidRPr="00BC299C">
        <w:rPr>
          <w:rFonts w:ascii="Times New Roman" w:eastAsia="Times New Roman" w:hAnsi="Times New Roman" w:cs="Times New Roman"/>
          <w:color w:val="FFFFFF"/>
          <w:sz w:val="23"/>
          <w:szCs w:val="23"/>
          <w:u w:val="single"/>
          <w:lang w:eastAsia="cs-CZ"/>
        </w:rPr>
        <w:t>Titulní stránka</w:t>
      </w:r>
      <w:r w:rsidRPr="00BC299C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fldChar w:fldCharType="end"/>
      </w:r>
      <w:r w:rsidRPr="00BC299C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t> </w:t>
      </w:r>
      <w:r w:rsidRPr="00BC299C">
        <w:rPr>
          <w:rFonts w:ascii="Times New Roman" w:eastAsia="Times New Roman" w:hAnsi="Times New Roman" w:cs="Times New Roman"/>
          <w:color w:val="92E0F1"/>
          <w:sz w:val="23"/>
          <w:szCs w:val="23"/>
          <w:lang w:eastAsia="cs-CZ"/>
        </w:rPr>
        <w:t xml:space="preserve"> </w:t>
      </w:r>
    </w:p>
    <w:p w14:paraId="1F1D2BC7" w14:textId="2ACA9FE2" w:rsidR="00BC299C" w:rsidRPr="00BC299C" w:rsidRDefault="00BC299C" w:rsidP="00BC299C">
      <w:pPr>
        <w:spacing w:before="60" w:after="120" w:line="240" w:lineRule="auto"/>
        <w:outlineLvl w:val="1"/>
        <w:rPr>
          <w:rFonts w:ascii="Arial" w:eastAsia="Times New Roman" w:hAnsi="Arial" w:cs="Arial"/>
          <w:caps/>
          <w:color w:val="206875"/>
          <w:lang w:eastAsia="cs-CZ"/>
        </w:rPr>
      </w:pPr>
      <w:r w:rsidRPr="00BC299C">
        <w:rPr>
          <w:rFonts w:ascii="Arial" w:eastAsia="Times New Roman" w:hAnsi="Arial" w:cs="Arial"/>
          <w:caps/>
          <w:color w:val="206875"/>
          <w:lang w:eastAsia="cs-CZ"/>
        </w:rPr>
        <w:t>ZVEŘEJNĚN</w:t>
      </w:r>
      <w:r w:rsidRPr="00EF0416">
        <w:rPr>
          <w:rFonts w:ascii="Arial" w:eastAsia="Times New Roman" w:hAnsi="Arial" w:cs="Arial"/>
          <w:caps/>
          <w:color w:val="206875"/>
          <w:lang w:eastAsia="cs-CZ"/>
        </w:rPr>
        <w:t>í</w:t>
      </w:r>
      <w:r w:rsidRPr="00BC299C">
        <w:rPr>
          <w:rFonts w:ascii="Arial" w:eastAsia="Times New Roman" w:hAnsi="Arial" w:cs="Arial"/>
          <w:caps/>
          <w:color w:val="206875"/>
          <w:lang w:eastAsia="cs-CZ"/>
        </w:rPr>
        <w:t xml:space="preserve"> INFORMACE DLE § 5 ODST. 3 ZÁK. 106/1999 SB., O SVOBODNÉM PŘÍSTUPU K INFORMACÍM, VE ZNĚNÍ POZDĚJŠÍCH PŘEDPISŮ</w:t>
      </w:r>
    </w:p>
    <w:p w14:paraId="0EA23BAE" w14:textId="77777777" w:rsidR="00BC299C" w:rsidRDefault="00BC299C"/>
    <w:p w14:paraId="76BA2FF8" w14:textId="59D36DD6" w:rsidR="00BC299C" w:rsidRDefault="00BC299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 základě zákona č. 106/1999 Sb., o svobodném přístupu k informacím, poskytl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obecní úřad v Dolní Brusnici dne 9,2,2021 následující informace: </w:t>
      </w:r>
    </w:p>
    <w:p w14:paraId="2A3637F7" w14:textId="0401F2FC" w:rsidR="00BC299C" w:rsidRDefault="00BC299C">
      <w:pPr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Předmětem žádosti zaevidované pod č.j. </w:t>
      </w:r>
      <w:r>
        <w:t>OUDB-044/2021</w:t>
      </w:r>
      <w:r>
        <w:rPr>
          <w:rFonts w:ascii="Arial" w:hAnsi="Arial" w:cs="Arial"/>
          <w:color w:val="4C4C4C"/>
          <w:sz w:val="19"/>
          <w:szCs w:val="19"/>
        </w:rPr>
        <w:t xml:space="preserve"> bylo poskytnutí následujíc</w:t>
      </w:r>
      <w:r w:rsidR="00EF0416">
        <w:rPr>
          <w:rFonts w:ascii="Arial" w:hAnsi="Arial" w:cs="Arial"/>
          <w:color w:val="4C4C4C"/>
          <w:sz w:val="19"/>
          <w:szCs w:val="19"/>
        </w:rPr>
        <w:t>íc</w:t>
      </w:r>
      <w:r>
        <w:rPr>
          <w:rFonts w:ascii="Arial" w:hAnsi="Arial" w:cs="Arial"/>
          <w:color w:val="4C4C4C"/>
          <w:sz w:val="19"/>
          <w:szCs w:val="19"/>
        </w:rPr>
        <w:t>h informací:</w:t>
      </w:r>
    </w:p>
    <w:p w14:paraId="54192A4A" w14:textId="77777777" w:rsidR="00BC299C" w:rsidRDefault="00BC299C" w:rsidP="00BC299C">
      <w:pPr>
        <w:spacing w:before="100" w:beforeAutospacing="1" w:after="100" w:afterAutospacing="1"/>
      </w:pPr>
      <w:r>
        <w:t>1- informaci o tom, zda smluvně umisťujete nalezené a zatoulané psy do útulku Dvůr Králové nad Labem (</w:t>
      </w:r>
      <w:r w:rsidRPr="00B000FB">
        <w:rPr>
          <w:highlight w:val="black"/>
        </w:rPr>
        <w:t>majitel Antonín)</w:t>
      </w:r>
    </w:p>
    <w:p w14:paraId="7757CEA9" w14:textId="77777777" w:rsidR="00BC299C" w:rsidRDefault="00BC299C" w:rsidP="00BC299C">
      <w:pPr>
        <w:spacing w:before="100" w:beforeAutospacing="1" w:after="100" w:afterAutospacing="1"/>
        <w:rPr>
          <w:u w:val="single"/>
        </w:rPr>
      </w:pPr>
      <w:r>
        <w:rPr>
          <w:u w:val="single"/>
        </w:rPr>
        <w:t>2 - pokud ano, dále pak následující informace:</w:t>
      </w:r>
    </w:p>
    <w:p w14:paraId="517D8AF7" w14:textId="7EA02F23" w:rsidR="00BC299C" w:rsidRDefault="00BC299C" w:rsidP="00BC299C">
      <w:pPr>
        <w:spacing w:before="100" w:beforeAutospacing="1" w:after="100" w:afterAutospacing="1"/>
      </w:pPr>
      <w:r>
        <w:t xml:space="preserve"> a) kompletní informaci o psech aktuálně umístěných ve výše jmenovaném </w:t>
      </w:r>
      <w:proofErr w:type="gramStart"/>
      <w:r>
        <w:t>útulku - jméno</w:t>
      </w:r>
      <w:proofErr w:type="gramEnd"/>
      <w:r>
        <w:t xml:space="preserve"> psa dle faktury/evidence, datum umístění do útulku, fakturovaná částka za psa a den (případně informace o jiném způsobu financování), alespoň jedna fotografie psa, informace o rase (alespoň přibližně), </w:t>
      </w:r>
    </w:p>
    <w:p w14:paraId="035BF765" w14:textId="623D5AC2" w:rsidR="00BC299C" w:rsidRDefault="00BC299C" w:rsidP="00BC299C">
      <w:pPr>
        <w:spacing w:before="100" w:beforeAutospacing="1" w:after="100" w:afterAutospacing="1"/>
      </w:pPr>
      <w:r>
        <w:t>b) informaci o tom, zda výše jmenovaný útulek má za povinnost vámi umístěné psy veřejně inzerovat na internetu a tím zvyšovat šanci na jejich náhradní umístění, </w:t>
      </w:r>
    </w:p>
    <w:p w14:paraId="69BA36D0" w14:textId="66CFA6DB" w:rsidR="00BC299C" w:rsidRDefault="00BC299C" w:rsidP="00BC299C">
      <w:pPr>
        <w:spacing w:before="100" w:beforeAutospacing="1" w:after="100" w:afterAutospacing="1"/>
      </w:pPr>
      <w:r>
        <w:t>c) počet psů, které útulek umístil do náhradních rodin za rok 2020 včetně data, odkdy dokdy pes byl v útulku a jaká částka za něj byla denně po dobu pobytu fakturována, </w:t>
      </w:r>
    </w:p>
    <w:p w14:paraId="4EAD4141" w14:textId="47410C5B" w:rsidR="00BC299C" w:rsidRDefault="00BC299C" w:rsidP="00BC299C">
      <w:pPr>
        <w:spacing w:before="100" w:beforeAutospacing="1" w:after="100" w:afterAutospacing="1"/>
      </w:pPr>
      <w:proofErr w:type="gramStart"/>
      <w:r>
        <w:t>c )</w:t>
      </w:r>
      <w:proofErr w:type="gramEnd"/>
      <w:r>
        <w:t xml:space="preserve"> zda v minulosti došlo k úhynu vámi umístěného psa v tomto zařízení, v tom případě datum umístění psa do útulku a datum úhynu zvířete, </w:t>
      </w:r>
    </w:p>
    <w:p w14:paraId="67AD4562" w14:textId="76BBE230" w:rsidR="00BC299C" w:rsidRDefault="00BC299C" w:rsidP="00BC299C">
      <w:pPr>
        <w:spacing w:before="100" w:beforeAutospacing="1" w:after="100" w:afterAutospacing="1"/>
      </w:pPr>
      <w:r>
        <w:t>d) zda dochází a případně jakým způsobem, z vaší strany ke kontrole evidence psů v útulku a dozoru nad tím, zda útulek pracuje efektivně, co se týče hledání nových domovů a umisťování psů do nových rodin. </w:t>
      </w:r>
    </w:p>
    <w:p w14:paraId="20E14952" w14:textId="1F219BDB" w:rsidR="006B020D" w:rsidRDefault="006B020D" w:rsidP="00BC299C">
      <w:pPr>
        <w:spacing w:before="100" w:beforeAutospacing="1" w:after="100" w:afterAutospacing="1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Žadateli byla poskytnuta níže uvedená odpověď:</w:t>
      </w:r>
    </w:p>
    <w:p w14:paraId="104D81ED" w14:textId="77777777" w:rsidR="006B020D" w:rsidRPr="006B020D" w:rsidRDefault="006B020D" w:rsidP="006B020D">
      <w:pPr>
        <w:pStyle w:val="Normlnweb"/>
        <w:spacing w:after="0" w:afterAutospacing="0"/>
        <w:rPr>
          <w:rFonts w:ascii="Calibri Light" w:hAnsi="Calibri Light" w:cs="Calibri Light"/>
        </w:rPr>
      </w:pPr>
      <w:r w:rsidRPr="006B020D">
        <w:rPr>
          <w:rFonts w:ascii="Calibri Light" w:hAnsi="Calibri Light" w:cs="Calibri Light"/>
        </w:rPr>
        <w:t>K žádosti sděluji následující:</w:t>
      </w:r>
    </w:p>
    <w:p w14:paraId="087E29EF" w14:textId="77777777" w:rsidR="006B020D" w:rsidRPr="006B020D" w:rsidRDefault="006B020D" w:rsidP="006B020D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Calibri Light"/>
        </w:rPr>
      </w:pPr>
      <w:r w:rsidRPr="006B020D">
        <w:rPr>
          <w:rFonts w:ascii="Calibri Light" w:eastAsia="Times New Roman" w:hAnsi="Calibri Light" w:cs="Calibri Light"/>
        </w:rPr>
        <w:t xml:space="preserve">Naše obec nemá uzavřenou veřejnoprávní smlouvu s psím útulkem ve Dvoře Králové nad Labem, </w:t>
      </w:r>
      <w:r w:rsidRPr="00B000FB">
        <w:rPr>
          <w:rFonts w:ascii="Calibri Light" w:eastAsia="Times New Roman" w:hAnsi="Calibri Light" w:cs="Calibri Light"/>
          <w:highlight w:val="black"/>
        </w:rPr>
        <w:t>vedeným panem Martinem Antonínem</w:t>
      </w:r>
      <w:r w:rsidRPr="006B020D">
        <w:rPr>
          <w:rFonts w:ascii="Calibri Light" w:eastAsia="Times New Roman" w:hAnsi="Calibri Light" w:cs="Calibri Light"/>
        </w:rPr>
        <w:t>, individuální, akutní potřeby zajištění veřejného pořádku ohledně zatoulaných psů řešíme s výše uvedeným psím útulkem na základě objednávky.</w:t>
      </w:r>
    </w:p>
    <w:p w14:paraId="6B1B5837" w14:textId="77777777" w:rsidR="006B020D" w:rsidRPr="006B020D" w:rsidRDefault="006B020D" w:rsidP="006B020D">
      <w:pPr>
        <w:numPr>
          <w:ilvl w:val="0"/>
          <w:numId w:val="2"/>
        </w:numPr>
        <w:spacing w:before="100" w:beforeAutospacing="1" w:after="0" w:line="240" w:lineRule="auto"/>
        <w:rPr>
          <w:rFonts w:ascii="Calibri Light" w:eastAsia="Times New Roman" w:hAnsi="Calibri Light" w:cs="Calibri Light"/>
        </w:rPr>
      </w:pPr>
      <w:r w:rsidRPr="006B020D">
        <w:rPr>
          <w:rFonts w:ascii="Calibri Light" w:eastAsia="Times New Roman" w:hAnsi="Calibri Light" w:cs="Calibri Light"/>
        </w:rPr>
        <w:t>aktuálně není žádný pes umístěn v psím útulku ve Dvoře Králové nad Labem</w:t>
      </w:r>
    </w:p>
    <w:p w14:paraId="13141E22" w14:textId="77777777" w:rsidR="006B020D" w:rsidRPr="006B020D" w:rsidRDefault="006B020D" w:rsidP="006B020D">
      <w:pPr>
        <w:numPr>
          <w:ilvl w:val="0"/>
          <w:numId w:val="2"/>
        </w:numPr>
        <w:spacing w:before="100" w:beforeAutospacing="1" w:after="0" w:line="240" w:lineRule="auto"/>
        <w:rPr>
          <w:rFonts w:ascii="Calibri Light" w:eastAsia="Times New Roman" w:hAnsi="Calibri Light" w:cs="Calibri Light"/>
        </w:rPr>
      </w:pPr>
      <w:r w:rsidRPr="006B020D">
        <w:rPr>
          <w:rFonts w:ascii="Calibri Light" w:eastAsia="Times New Roman" w:hAnsi="Calibri Light" w:cs="Calibri Light"/>
        </w:rPr>
        <w:t>výše jmenovaný útulek má za povinnost zveřejňovat umístěné psy, od 1.2.2021</w:t>
      </w:r>
    </w:p>
    <w:p w14:paraId="05D4C46A" w14:textId="77777777" w:rsidR="006B020D" w:rsidRPr="006B020D" w:rsidRDefault="006B020D" w:rsidP="006B020D">
      <w:pPr>
        <w:numPr>
          <w:ilvl w:val="0"/>
          <w:numId w:val="2"/>
        </w:numPr>
        <w:spacing w:before="100" w:beforeAutospacing="1" w:after="0" w:line="240" w:lineRule="auto"/>
        <w:rPr>
          <w:rFonts w:ascii="Calibri Light" w:eastAsia="Times New Roman" w:hAnsi="Calibri Light" w:cs="Calibri Light"/>
        </w:rPr>
      </w:pPr>
      <w:r w:rsidRPr="006B020D">
        <w:rPr>
          <w:rFonts w:ascii="Calibri Light" w:eastAsia="Times New Roman" w:hAnsi="Calibri Light" w:cs="Calibri Light"/>
        </w:rPr>
        <w:t>za rok 2020 nebyl z obce Dolní Brusnice umístěn žádný zatoulaný pes do jmenovaného útulku</w:t>
      </w:r>
    </w:p>
    <w:p w14:paraId="181A4B55" w14:textId="77777777" w:rsidR="00EF0416" w:rsidRDefault="006B020D" w:rsidP="002B3A81">
      <w:pPr>
        <w:numPr>
          <w:ilvl w:val="0"/>
          <w:numId w:val="2"/>
        </w:numPr>
        <w:spacing w:before="100" w:beforeAutospacing="1" w:after="0" w:line="240" w:lineRule="auto"/>
        <w:rPr>
          <w:rFonts w:ascii="Calibri Light" w:eastAsia="Times New Roman" w:hAnsi="Calibri Light" w:cs="Calibri Light"/>
        </w:rPr>
      </w:pPr>
      <w:r w:rsidRPr="00EF0416">
        <w:rPr>
          <w:rFonts w:ascii="Calibri Light" w:eastAsia="Times New Roman" w:hAnsi="Calibri Light" w:cs="Calibri Light"/>
        </w:rPr>
        <w:t>v minulosti nedošlo k úhynu námi umístěného psa do jmenovaného útulku</w:t>
      </w:r>
    </w:p>
    <w:p w14:paraId="16804537" w14:textId="144E3A2B" w:rsidR="006B020D" w:rsidRPr="00EF0416" w:rsidRDefault="006B020D" w:rsidP="002B3A81">
      <w:pPr>
        <w:numPr>
          <w:ilvl w:val="0"/>
          <w:numId w:val="2"/>
        </w:numPr>
        <w:spacing w:before="100" w:beforeAutospacing="1" w:after="0" w:line="240" w:lineRule="auto"/>
        <w:rPr>
          <w:rFonts w:ascii="Calibri Light" w:eastAsia="Times New Roman" w:hAnsi="Calibri Light" w:cs="Calibri Light"/>
        </w:rPr>
      </w:pPr>
      <w:r w:rsidRPr="00EF0416">
        <w:rPr>
          <w:rFonts w:ascii="Calibri Light" w:eastAsia="Times New Roman" w:hAnsi="Calibri Light" w:cs="Calibri Light"/>
        </w:rPr>
        <w:t>zatím nebyla provedena kontrola z naší strany ve jmenovaném útulku, nebyl k tomu žádný důvod</w:t>
      </w:r>
    </w:p>
    <w:p w14:paraId="4F04BBCC" w14:textId="03A5673E" w:rsidR="00BC299C" w:rsidRPr="006B020D" w:rsidRDefault="00BC299C">
      <w:pPr>
        <w:rPr>
          <w:rFonts w:ascii="Calibri Light" w:hAnsi="Calibri Light" w:cs="Calibri Light"/>
          <w:color w:val="000000"/>
          <w:shd w:val="clear" w:color="auto" w:fill="FFFFFF"/>
        </w:rPr>
      </w:pPr>
    </w:p>
    <w:sectPr w:rsidR="00BC299C" w:rsidRPr="006B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C4E13"/>
    <w:multiLevelType w:val="hybridMultilevel"/>
    <w:tmpl w:val="2CE828DE"/>
    <w:lvl w:ilvl="0" w:tplc="5FC0E7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703570"/>
    <w:multiLevelType w:val="hybridMultilevel"/>
    <w:tmpl w:val="B9CA2AFE"/>
    <w:lvl w:ilvl="0" w:tplc="30DCB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A2"/>
    <w:rsid w:val="0006231F"/>
    <w:rsid w:val="00343812"/>
    <w:rsid w:val="006B020D"/>
    <w:rsid w:val="00B000FB"/>
    <w:rsid w:val="00BC299C"/>
    <w:rsid w:val="00D43FA2"/>
    <w:rsid w:val="00E242ED"/>
    <w:rsid w:val="00EF0416"/>
    <w:rsid w:val="00F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4426"/>
  <w15:chartTrackingRefBased/>
  <w15:docId w15:val="{B4AFC641-5E89-4AB0-856C-B2340B3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2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29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299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C299C"/>
    <w:rPr>
      <w:i/>
      <w:iCs/>
    </w:rPr>
  </w:style>
  <w:style w:type="paragraph" w:styleId="Normlnweb">
    <w:name w:val="Normal (Web)"/>
    <w:basedOn w:val="Normln"/>
    <w:uiPriority w:val="99"/>
    <w:unhideWhenUsed/>
    <w:rsid w:val="006B020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6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2021-02-09T11:03:00Z</cp:lastPrinted>
  <dcterms:created xsi:type="dcterms:W3CDTF">2021-02-09T11:06:00Z</dcterms:created>
  <dcterms:modified xsi:type="dcterms:W3CDTF">2021-02-09T11:06:00Z</dcterms:modified>
</cp:coreProperties>
</file>